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5E663545" w:rsidP="3881E478" w:rsidRDefault="5E663545" w14:paraId="7D13D3FC" w14:textId="1C0300C7">
      <w:pPr>
        <w:rPr>
          <w:b w:val="1"/>
          <w:bCs w:val="1"/>
        </w:rPr>
      </w:pPr>
      <w:r w:rsidRPr="3881E478" w:rsidR="5E663545">
        <w:rPr>
          <w:b w:val="1"/>
          <w:bCs w:val="1"/>
        </w:rPr>
        <w:t xml:space="preserve">LinkedIn / Bluesky </w:t>
      </w:r>
    </w:p>
    <w:p w:rsidR="5E663545" w:rsidP="3881E478" w:rsidRDefault="5E663545" w14:paraId="406B5872" w14:textId="7EE94090">
      <w:pPr>
        <w:pStyle w:val="Normal"/>
      </w:pPr>
      <w:r w:rsidRPr="3881E478" w:rsidR="5E663545">
        <w:rPr>
          <w:b w:val="1"/>
          <w:bCs w:val="1"/>
        </w:rPr>
        <w:t>🔬 Thieme Chemistry E-Journals</w:t>
      </w:r>
      <w:r>
        <w:br/>
      </w:r>
      <w:r w:rsidR="5E663545">
        <w:rPr/>
        <w:t xml:space="preserve"> The quality choice in chemical research and synthetic sciences</w:t>
      </w:r>
    </w:p>
    <w:p w:rsidR="5E663545" w:rsidP="3881E478" w:rsidRDefault="5E663545" w14:paraId="7220DA87" w14:textId="4E90BE06">
      <w:pPr>
        <w:pStyle w:val="Normal"/>
      </w:pPr>
      <w:r w:rsidR="5E663545">
        <w:rPr/>
        <w:t>Thieme Chemistry is a trusted publisher of high-quality journals in organic and synthetic chemistry, working with internationally recognized editorial boards. Our professional peer review and editorial processes ensure fast, reliable publication — including Author Accepted Manuscripts and eFirst articles.</w:t>
      </w:r>
    </w:p>
    <w:p w:rsidR="5E663545" w:rsidP="3881E478" w:rsidRDefault="5E663545" w14:paraId="2932E4FC" w14:textId="14EA5E31">
      <w:pPr>
        <w:pStyle w:val="Normal"/>
      </w:pPr>
      <w:r w:rsidR="5E663545">
        <w:rPr/>
        <w:t>📚 Browse the journal portfolio:</w:t>
      </w:r>
      <w:r>
        <w:br/>
      </w:r>
      <w:r w:rsidR="5E663545">
        <w:rPr/>
        <w:t xml:space="preserve"> 👉 </w:t>
      </w:r>
      <w:hyperlink r:id="Rb428cbca3ff2427c">
        <w:r w:rsidRPr="3881E478" w:rsidR="5E663545">
          <w:rPr>
            <w:rStyle w:val="Hyperlink"/>
          </w:rPr>
          <w:t>https://lp.thieme.de/journals/</w:t>
        </w:r>
      </w:hyperlink>
    </w:p>
    <w:p w:rsidR="3881E478" w:rsidRDefault="3881E478" w14:paraId="5ADAF63F" w14:textId="6111F483"/>
    <w:sectPr w:rsidR="000D180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EBE"/>
    <w:rsid w:val="000D180B"/>
    <w:rsid w:val="006E7F7F"/>
    <w:rsid w:val="00BF1EBE"/>
    <w:rsid w:val="00BF6960"/>
    <w:rsid w:val="00CC2CCD"/>
    <w:rsid w:val="00F05861"/>
    <w:rsid w:val="00FB5BEB"/>
    <w:rsid w:val="04B49595"/>
    <w:rsid w:val="207C74E8"/>
    <w:rsid w:val="3881E478"/>
    <w:rsid w:val="4DB9CD10"/>
    <w:rsid w:val="5A8A1798"/>
    <w:rsid w:val="5E663545"/>
    <w:rsid w:val="669EF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48741"/>
  <w15:chartTrackingRefBased/>
  <w15:docId w15:val="{2B702291-79E8-4DD9-B7AE-F0922A8B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1EB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1EB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1E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1E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1E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1E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1E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1E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1E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BF1EB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BF1EB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BF1EB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BF1EBE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BF1EBE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BF1EBE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BF1EBE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BF1EBE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BF1E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1EB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BF1EB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1E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BF1E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1EBE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BF1E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1E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1E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1EB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F1E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1EB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B5B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5B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customXml" Target="../customXml/item3.xml" Id="rId10" /><Relationship Type="http://schemas.openxmlformats.org/officeDocument/2006/relationships/customXml" Target="../customXml/item2.xml" Id="rId9" /><Relationship Type="http://schemas.openxmlformats.org/officeDocument/2006/relationships/hyperlink" Target="https://lp.thieme.de/journals/" TargetMode="External" Id="Rb428cbca3ff2427c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55D0BE5A2D3C4488B5972E5DC127A4" ma:contentTypeVersion="16" ma:contentTypeDescription="Ein neues Dokument erstellen." ma:contentTypeScope="" ma:versionID="e7216f8935fd796c2ffea09823a9ad03">
  <xsd:schema xmlns:xsd="http://www.w3.org/2001/XMLSchema" xmlns:xs="http://www.w3.org/2001/XMLSchema" xmlns:p="http://schemas.microsoft.com/office/2006/metadata/properties" xmlns:ns2="1bfb01bd-2389-4c8a-89e0-13f17a654e08" xmlns:ns3="f23d7c77-a271-4103-afda-f5defe12086c" targetNamespace="http://schemas.microsoft.com/office/2006/metadata/properties" ma:root="true" ma:fieldsID="3c4289b87779c5147c9c0df6d6399177" ns2:_="" ns3:_="">
    <xsd:import namespace="1bfb01bd-2389-4c8a-89e0-13f17a654e08"/>
    <xsd:import namespace="f23d7c77-a271-4103-afda-f5defe1208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b01bd-2389-4c8a-89e0-13f17a654e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6d2e72f9-8684-4c13-b8e8-eb6660067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3d7c77-a271-4103-afda-f5defe1208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e821098-414f-457f-842b-05ab5afedffd}" ma:internalName="TaxCatchAll" ma:showField="CatchAllData" ma:web="f23d7c77-a271-4103-afda-f5defe1208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fb01bd-2389-4c8a-89e0-13f17a654e08">
      <Terms xmlns="http://schemas.microsoft.com/office/infopath/2007/PartnerControls"/>
    </lcf76f155ced4ddcb4097134ff3c332f>
    <TaxCatchAll xmlns="f23d7c77-a271-4103-afda-f5defe12086c" xsi:nil="true"/>
    <SharedWithUsers xmlns="f23d7c77-a271-4103-afda-f5defe12086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F56AA65-0A25-4236-B003-5A3F4C145649}"/>
</file>

<file path=customXml/itemProps2.xml><?xml version="1.0" encoding="utf-8"?>
<ds:datastoreItem xmlns:ds="http://schemas.openxmlformats.org/officeDocument/2006/customXml" ds:itemID="{DFEE0422-18F4-4D26-86E5-D4D10D0F5812}"/>
</file>

<file path=customXml/itemProps3.xml><?xml version="1.0" encoding="utf-8"?>
<ds:datastoreItem xmlns:ds="http://schemas.openxmlformats.org/officeDocument/2006/customXml" ds:itemID="{25B5B862-8877-4B46-B1CF-EEA7D0127B4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Teuscher, Bjoern</dc:creator>
  <cp:keywords/>
  <dc:description/>
  <cp:lastModifiedBy>Al-Dhabaa, Mohammed</cp:lastModifiedBy>
  <cp:revision>4</cp:revision>
  <dcterms:created xsi:type="dcterms:W3CDTF">2025-06-17T21:22:00Z</dcterms:created>
  <dcterms:modified xsi:type="dcterms:W3CDTF">2025-07-31T08:41:39Z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0x010100A455D0BE5A2D3C4488B5972E5DC127A4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